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4" w:type="dxa"/>
        <w:tblLayout w:type="fixed"/>
        <w:tblCellMar>
          <w:left w:w="115" w:type="dxa"/>
          <w:right w:w="115" w:type="dxa"/>
        </w:tblCellMar>
        <w:tblLook w:val="04A0" w:firstRow="1" w:lastRow="0" w:firstColumn="1" w:lastColumn="0" w:noHBand="0" w:noVBand="1"/>
      </w:tblPr>
      <w:tblGrid>
        <w:gridCol w:w="3631"/>
        <w:gridCol w:w="725"/>
        <w:gridCol w:w="6528"/>
      </w:tblGrid>
      <w:tr w:rsidR="001B2ABD" w:rsidTr="009C3F4E">
        <w:trPr>
          <w:trHeight w:val="4500"/>
        </w:trPr>
        <w:tc>
          <w:tcPr>
            <w:tcW w:w="3631" w:type="dxa"/>
            <w:vAlign w:val="bottom"/>
          </w:tcPr>
          <w:p w:rsidR="001B2ABD" w:rsidRDefault="00B83876" w:rsidP="00D93C68">
            <w:pPr>
              <w:tabs>
                <w:tab w:val="left" w:pos="990"/>
              </w:tabs>
            </w:pPr>
            <w:bookmarkStart w:id="0" w:name="_GoBack"/>
            <w:bookmarkEnd w:id="0"/>
            <w:r>
              <w:rPr>
                <w:rFonts w:ascii="&amp;quot" w:hAnsi="&amp;quot"/>
                <w:noProof/>
                <w:color w:val="2EA3F2"/>
                <w:bdr w:val="none" w:sz="0" w:space="0" w:color="auto" w:frame="1"/>
                <w:lang w:val="en-GB" w:eastAsia="en-GB"/>
              </w:rPr>
              <w:drawing>
                <wp:anchor distT="0" distB="0" distL="114300" distR="114300" simplePos="0" relativeHeight="251658240" behindDoc="0" locked="0" layoutInCell="1" allowOverlap="1" wp14:anchorId="4625F29B">
                  <wp:simplePos x="0" y="0"/>
                  <wp:positionH relativeFrom="column">
                    <wp:posOffset>-68580</wp:posOffset>
                  </wp:positionH>
                  <wp:positionV relativeFrom="paragraph">
                    <wp:posOffset>-2770505</wp:posOffset>
                  </wp:positionV>
                  <wp:extent cx="2592070" cy="760095"/>
                  <wp:effectExtent l="0" t="0" r="0" b="1905"/>
                  <wp:wrapNone/>
                  <wp:docPr id="5" name="logo" descr="Ecobricks.or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Ecobricks.or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207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E07" w:rsidRPr="00041E07">
              <w:rPr>
                <w:noProof/>
                <w:lang w:val="en-GB" w:eastAsia="en-GB"/>
              </w:rPr>
              <w:drawing>
                <wp:anchor distT="0" distB="0" distL="114300" distR="114300" simplePos="0" relativeHeight="251661312" behindDoc="0" locked="0" layoutInCell="1" allowOverlap="1" wp14:anchorId="6C485F03">
                  <wp:simplePos x="0" y="0"/>
                  <wp:positionH relativeFrom="column">
                    <wp:posOffset>-140970</wp:posOffset>
                  </wp:positionH>
                  <wp:positionV relativeFrom="paragraph">
                    <wp:posOffset>-1692910</wp:posOffset>
                  </wp:positionV>
                  <wp:extent cx="2380615" cy="1656715"/>
                  <wp:effectExtent l="0" t="0" r="635" b="63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0615" cy="1656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 w:type="dxa"/>
          </w:tcPr>
          <w:p w:rsidR="001B2ABD" w:rsidRDefault="0052478D" w:rsidP="000C45FF">
            <w:pPr>
              <w:tabs>
                <w:tab w:val="left" w:pos="990"/>
              </w:tabs>
            </w:pPr>
            <w:r w:rsidRPr="0052478D">
              <w:rPr>
                <w:noProof/>
                <w:sz w:val="56"/>
                <w:lang w:val="en-GB" w:eastAsia="en-GB"/>
              </w:rPr>
              <mc:AlternateContent>
                <mc:Choice Requires="wps">
                  <w:drawing>
                    <wp:anchor distT="0" distB="0" distL="114300" distR="114300" simplePos="0" relativeHeight="251660288" behindDoc="0" locked="0" layoutInCell="1" allowOverlap="1">
                      <wp:simplePos x="0" y="0"/>
                      <wp:positionH relativeFrom="column">
                        <wp:posOffset>147320</wp:posOffset>
                      </wp:positionH>
                      <wp:positionV relativeFrom="paragraph">
                        <wp:posOffset>-132452</wp:posOffset>
                      </wp:positionV>
                      <wp:extent cx="4417060" cy="13239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417060" cy="1323975"/>
                              </a:xfrm>
                              <a:prstGeom prst="rect">
                                <a:avLst/>
                              </a:prstGeom>
                              <a:noFill/>
                              <a:ln w="6350">
                                <a:noFill/>
                              </a:ln>
                            </wps:spPr>
                            <wps:txbx>
                              <w:txbxContent>
                                <w:p w:rsidR="004B7A39" w:rsidRPr="004B7A39" w:rsidRDefault="004B7A39" w:rsidP="0052478D">
                                  <w:pPr>
                                    <w:jc w:val="center"/>
                                    <w:rPr>
                                      <w:b/>
                                      <w:color w:val="FF0000"/>
                                      <w:sz w:val="48"/>
                                    </w:rPr>
                                  </w:pPr>
                                  <w:r w:rsidRPr="004B7A39">
                                    <w:rPr>
                                      <w:b/>
                                      <w:color w:val="FF0000"/>
                                      <w:sz w:val="48"/>
                                    </w:rPr>
                                    <w:t>Bellingham Middle School</w:t>
                                  </w:r>
                                </w:p>
                                <w:p w:rsidR="004B7A39" w:rsidRPr="004B7A39" w:rsidRDefault="004B7A39" w:rsidP="004B7A39">
                                  <w:pPr>
                                    <w:jc w:val="center"/>
                                    <w:rPr>
                                      <w:b/>
                                      <w:color w:val="FF0000"/>
                                      <w:sz w:val="48"/>
                                    </w:rPr>
                                  </w:pPr>
                                  <w:r w:rsidRPr="004B7A39">
                                    <w:rPr>
                                      <w:b/>
                                      <w:color w:val="FF0000"/>
                                      <w:sz w:val="48"/>
                                    </w:rPr>
                                    <w:t>PHSE Enrichment Task</w:t>
                                  </w:r>
                                </w:p>
                                <w:p w:rsidR="004B7A39" w:rsidRPr="004B7A39" w:rsidRDefault="004B7A39" w:rsidP="004B7A39">
                                  <w:pPr>
                                    <w:jc w:val="center"/>
                                    <w:rPr>
                                      <w:b/>
                                      <w:color w:val="FF0000"/>
                                      <w:sz w:val="48"/>
                                    </w:rPr>
                                  </w:pPr>
                                  <w:r w:rsidRPr="004B7A39">
                                    <w:rPr>
                                      <w:b/>
                                      <w:color w:val="FF0000"/>
                                      <w:sz w:val="48"/>
                                    </w:rPr>
                                    <w:t>Whole School Opportunity</w:t>
                                  </w:r>
                                </w:p>
                                <w:p w:rsidR="004B7A39" w:rsidRDefault="004B7A39"/>
                                <w:p w:rsidR="004B7A39" w:rsidRDefault="004B7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11.6pt;margin-top:-10.45pt;width:347.8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" filled="f" stroked="f" strokeweight=".5pt">
                      <v:textbox>
                        <w:txbxContent>
                          <w:p w:rsidR="004B7A39" w:rsidRPr="004B7A39" w:rsidRDefault="004B7A39" w:rsidP="0052478D">
                            <w:pPr>
                              <w:jc w:val="center"/>
                              <w:rPr>
                                <w:b/>
                                <w:color w:val="FF0000"/>
                                <w:sz w:val="48"/>
                              </w:rPr>
                            </w:pPr>
                            <w:r w:rsidRPr="004B7A39">
                              <w:rPr>
                                <w:b/>
                                <w:color w:val="FF0000"/>
                                <w:sz w:val="48"/>
                              </w:rPr>
                              <w:t>Bellingham Middle School</w:t>
                            </w:r>
                          </w:p>
                          <w:p w:rsidR="004B7A39" w:rsidRPr="004B7A39" w:rsidRDefault="004B7A39" w:rsidP="004B7A39">
                            <w:pPr>
                              <w:jc w:val="center"/>
                              <w:rPr>
                                <w:b/>
                                <w:color w:val="FF0000"/>
                                <w:sz w:val="48"/>
                              </w:rPr>
                            </w:pPr>
                            <w:r w:rsidRPr="004B7A39">
                              <w:rPr>
                                <w:b/>
                                <w:color w:val="FF0000"/>
                                <w:sz w:val="48"/>
                              </w:rPr>
                              <w:t>PHSE Enrichment Task</w:t>
                            </w:r>
                          </w:p>
                          <w:p w:rsidR="004B7A39" w:rsidRPr="004B7A39" w:rsidRDefault="004B7A39" w:rsidP="004B7A39">
                            <w:pPr>
                              <w:jc w:val="center"/>
                              <w:rPr>
                                <w:b/>
                                <w:color w:val="FF0000"/>
                                <w:sz w:val="48"/>
                              </w:rPr>
                            </w:pPr>
                            <w:r w:rsidRPr="004B7A39">
                              <w:rPr>
                                <w:b/>
                                <w:color w:val="FF0000"/>
                                <w:sz w:val="48"/>
                              </w:rPr>
                              <w:t>Whole School Opportunity</w:t>
                            </w:r>
                          </w:p>
                          <w:p w:rsidR="004B7A39" w:rsidRDefault="004B7A39"/>
                          <w:p w:rsidR="004B7A39" w:rsidRDefault="004B7A39"/>
                        </w:txbxContent>
                      </v:textbox>
                    </v:shape>
                  </w:pict>
                </mc:Fallback>
              </mc:AlternateContent>
            </w:r>
          </w:p>
        </w:tc>
        <w:tc>
          <w:tcPr>
            <w:tcW w:w="6528" w:type="dxa"/>
            <w:vAlign w:val="bottom"/>
          </w:tcPr>
          <w:p w:rsidR="001B2ABD" w:rsidRPr="0052478D" w:rsidRDefault="0052478D" w:rsidP="00041E07">
            <w:pPr>
              <w:pStyle w:val="Title"/>
              <w:jc w:val="center"/>
              <w:rPr>
                <w:sz w:val="56"/>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-520700</wp:posOffset>
                      </wp:positionH>
                      <wp:positionV relativeFrom="paragraph">
                        <wp:posOffset>-1094740</wp:posOffset>
                      </wp:positionV>
                      <wp:extent cx="4661535" cy="1067435"/>
                      <wp:effectExtent l="0" t="0" r="0" b="0"/>
                      <wp:wrapNone/>
                      <wp:docPr id="8" name="Text Box 8"/>
                      <wp:cNvGraphicFramePr/>
                      <a:graphic xmlns:a="http://schemas.openxmlformats.org/drawingml/2006/main">
                        <a:graphicData uri="http://schemas.microsoft.com/office/word/2010/wordprocessingShape">
                          <wps:wsp>
                            <wps:cNvSpPr txBox="1"/>
                            <wps:spPr>
                              <a:xfrm>
                                <a:off x="0" y="0"/>
                                <a:ext cx="4661535" cy="1067435"/>
                              </a:xfrm>
                              <a:prstGeom prst="rect">
                                <a:avLst/>
                              </a:prstGeom>
                              <a:noFill/>
                              <a:ln w="6350">
                                <a:noFill/>
                              </a:ln>
                            </wps:spPr>
                            <wps:txbx>
                              <w:txbxContent>
                                <w:p w:rsidR="00B83876" w:rsidRDefault="00B83876" w:rsidP="00B83876">
                                  <w:pPr>
                                    <w:jc w:val="center"/>
                                    <w:rPr>
                                      <w:color w:val="0070C0"/>
                                      <w:sz w:val="20"/>
                                    </w:rPr>
                                  </w:pPr>
                                  <w:r w:rsidRPr="00B83876">
                                    <w:rPr>
                                      <w:color w:val="0070C0"/>
                                      <w:sz w:val="20"/>
                                    </w:rPr>
                                    <w:t xml:space="preserve">Our oceans are suffocating under the pollution of our actions. As a global community, we have failed to look after the oceans that surround us and all the creatures and organisms that inhabit them. We are running out of time. We need to make a change in the way that we use and reuse plastic, before it is too late. </w:t>
                                  </w:r>
                                </w:p>
                                <w:p w:rsidR="00B83876" w:rsidRPr="00B83876" w:rsidRDefault="00B83876" w:rsidP="00B83876">
                                  <w:pPr>
                                    <w:jc w:val="center"/>
                                    <w:rPr>
                                      <w:b/>
                                      <w:color w:val="0070C0"/>
                                      <w:sz w:val="20"/>
                                    </w:rPr>
                                  </w:pPr>
                                  <w:r w:rsidRPr="00B83876">
                                    <w:rPr>
                                      <w:b/>
                                      <w:color w:val="0070C0"/>
                                      <w:sz w:val="20"/>
                                    </w:rPr>
                                    <w:t>The time to act is now – our oceans need us to act 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7" type="#_x0000_t202" style="position:absolute;left:0;text-align:left;margin-left:-41pt;margin-top:-86.2pt;width:367.05pt;height:8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" filled="f" stroked="f" strokeweight=".5pt">
                      <v:textbox>
                        <w:txbxContent>
                          <w:p w:rsidR="00B83876" w:rsidRDefault="00B83876" w:rsidP="00B83876">
                            <w:pPr>
                              <w:jc w:val="center"/>
                              <w:rPr>
                                <w:color w:val="0070C0"/>
                                <w:sz w:val="20"/>
                              </w:rPr>
                            </w:pPr>
                            <w:r w:rsidRPr="00B83876">
                              <w:rPr>
                                <w:color w:val="0070C0"/>
                                <w:sz w:val="20"/>
                              </w:rPr>
                              <w:t xml:space="preserve">Our oceans are suffocating under the pollution of our actions. As a global community, we have failed to look after the oceans that surround us and all the creatures and organisms that inhabit them. We are running out of time. We need to make a change in the way that we use and reuse plastic, before it is too late. </w:t>
                            </w:r>
                          </w:p>
                          <w:p w:rsidR="00B83876" w:rsidRPr="00B83876" w:rsidRDefault="00B83876" w:rsidP="00B83876">
                            <w:pPr>
                              <w:jc w:val="center"/>
                              <w:rPr>
                                <w:b/>
                                <w:color w:val="0070C0"/>
                                <w:sz w:val="20"/>
                              </w:rPr>
                            </w:pPr>
                            <w:r w:rsidRPr="00B83876">
                              <w:rPr>
                                <w:b/>
                                <w:color w:val="0070C0"/>
                                <w:sz w:val="20"/>
                              </w:rPr>
                              <w:t>The time to act is now – our oceans need us to act fast.</w:t>
                            </w:r>
                          </w:p>
                        </w:txbxContent>
                      </v:textbox>
                    </v:shape>
                  </w:pict>
                </mc:Fallback>
              </mc:AlternateContent>
            </w:r>
            <w:r w:rsidR="00D93C68" w:rsidRPr="0052478D">
              <w:rPr>
                <w:sz w:val="56"/>
              </w:rPr>
              <w:t>EcoBricks</w:t>
            </w:r>
          </w:p>
          <w:p w:rsidR="001B2ABD" w:rsidRPr="00041E07" w:rsidRDefault="00D93C68" w:rsidP="00041E07">
            <w:pPr>
              <w:pStyle w:val="Subtitle"/>
              <w:jc w:val="center"/>
              <w:rPr>
                <w:b/>
                <w:i/>
              </w:rPr>
            </w:pPr>
            <w:r w:rsidRPr="00BD2A74">
              <w:rPr>
                <w:b/>
                <w:i/>
                <w:color w:val="00B050"/>
                <w:spacing w:val="0"/>
                <w:w w:val="36"/>
              </w:rPr>
              <w:t>Do something great – make a change</w:t>
            </w:r>
            <w:r w:rsidRPr="00BD2A74">
              <w:rPr>
                <w:b/>
                <w:i/>
                <w:color w:val="00B050"/>
                <w:spacing w:val="375"/>
                <w:w w:val="36"/>
              </w:rPr>
              <w:t>!</w:t>
            </w:r>
          </w:p>
        </w:tc>
      </w:tr>
      <w:tr w:rsidR="001B2ABD" w:rsidTr="009C3F4E">
        <w:trPr>
          <w:trHeight w:val="8829"/>
        </w:trPr>
        <w:tc>
          <w:tcPr>
            <w:tcW w:w="3631" w:type="dxa"/>
          </w:tcPr>
          <w:p w:rsidR="009C3F4E" w:rsidRDefault="00B83876" w:rsidP="00041E07">
            <w:pPr>
              <w:rPr>
                <w:b/>
                <w:i/>
              </w:rPr>
            </w:pPr>
            <w:r w:rsidRPr="00B83876">
              <w:rPr>
                <w:b/>
                <w:i/>
              </w:rPr>
              <w:t xml:space="preserve">“Everyone can make little changes, and together those little changes, make </w:t>
            </w:r>
            <w:r w:rsidR="00077CC4">
              <w:rPr>
                <w:b/>
                <w:i/>
              </w:rPr>
              <w:t>one</w:t>
            </w:r>
            <w:r w:rsidRPr="00B83876">
              <w:rPr>
                <w:b/>
                <w:i/>
              </w:rPr>
              <w:t xml:space="preserve"> great big change.”</w:t>
            </w:r>
          </w:p>
          <w:p w:rsidR="009C3F4E" w:rsidRPr="009C3F4E" w:rsidRDefault="009C3F4E" w:rsidP="00041E07">
            <w:pPr>
              <w:rPr>
                <w:b/>
              </w:rPr>
            </w:pPr>
            <w:r>
              <w:rPr>
                <w:b/>
                <w:i/>
              </w:rPr>
              <w:t xml:space="preserve">                   </w:t>
            </w:r>
            <w:r>
              <w:rPr>
                <w:b/>
              </w:rPr>
              <w:t>Blue Planet Conservationist</w:t>
            </w:r>
          </w:p>
          <w:p w:rsidR="00036450" w:rsidRDefault="00036450" w:rsidP="00036450"/>
          <w:p w:rsidR="00036450" w:rsidRPr="00CB0055" w:rsidRDefault="00077CC4" w:rsidP="00CB0055">
            <w:pPr>
              <w:pStyle w:val="Heading3"/>
            </w:pPr>
            <w:r>
              <w:t>A recent 10 year Challenge</w:t>
            </w:r>
          </w:p>
          <w:p w:rsidR="00036450" w:rsidRPr="00E4381A" w:rsidRDefault="00036450" w:rsidP="004D3011">
            <w:pPr>
              <w:rPr>
                <w:rStyle w:val="Hyperlink"/>
              </w:rPr>
            </w:pPr>
          </w:p>
          <w:p w:rsidR="00077CC4" w:rsidRDefault="00077CC4" w:rsidP="00CB0055">
            <w:pPr>
              <w:pStyle w:val="Heading3"/>
            </w:pPr>
            <w:r w:rsidRPr="00077CC4">
              <w:rPr>
                <w:noProof/>
                <w:lang w:val="en-GB" w:eastAsia="en-GB"/>
              </w:rPr>
              <w:drawing>
                <wp:inline distT="0" distB="0" distL="0" distR="0">
                  <wp:extent cx="2139950" cy="1246505"/>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9950" cy="1246505"/>
                          </a:xfrm>
                          <a:prstGeom prst="rect">
                            <a:avLst/>
                          </a:prstGeom>
                          <a:noFill/>
                          <a:ln>
                            <a:noFill/>
                          </a:ln>
                        </pic:spPr>
                      </pic:pic>
                    </a:graphicData>
                  </a:graphic>
                </wp:inline>
              </w:drawing>
            </w:r>
          </w:p>
          <w:p w:rsidR="004D3011" w:rsidRDefault="00077CC4" w:rsidP="00CB0055">
            <w:pPr>
              <w:pStyle w:val="Heading3"/>
            </w:pPr>
            <w:r>
              <w:t>Top tip!</w:t>
            </w:r>
          </w:p>
          <w:p w:rsidR="00077CC4" w:rsidRPr="00077CC4" w:rsidRDefault="00077CC4" w:rsidP="00077CC4">
            <w:r>
              <w:t xml:space="preserve">Cut your plastic up into little pieces before packing it into your bottle – it helps to firstly to get as much plastic as possible into the bottle, and secondly, it helps to distribute the weight evenly throughout the bottle. </w:t>
            </w:r>
          </w:p>
          <w:p w:rsidR="004D3011" w:rsidRPr="004D3011" w:rsidRDefault="00077CC4" w:rsidP="004D3011">
            <w:r w:rsidRPr="00077CC4">
              <w:rPr>
                <w:noProof/>
                <w:lang w:val="en-GB" w:eastAsia="en-GB"/>
              </w:rPr>
              <w:drawing>
                <wp:anchor distT="0" distB="0" distL="114300" distR="114300" simplePos="0" relativeHeight="251666432" behindDoc="0" locked="0" layoutInCell="1" allowOverlap="1">
                  <wp:simplePos x="0" y="0"/>
                  <wp:positionH relativeFrom="column">
                    <wp:posOffset>-73025</wp:posOffset>
                  </wp:positionH>
                  <wp:positionV relativeFrom="paragraph">
                    <wp:posOffset>62142</wp:posOffset>
                  </wp:positionV>
                  <wp:extent cx="2251710" cy="2159876"/>
                  <wp:effectExtent l="0" t="0" r="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9702" cy="21675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 w:type="dxa"/>
          </w:tcPr>
          <w:p w:rsidR="001B2ABD" w:rsidRDefault="001B2ABD" w:rsidP="000C45FF">
            <w:pPr>
              <w:tabs>
                <w:tab w:val="left" w:pos="990"/>
              </w:tabs>
            </w:pPr>
          </w:p>
        </w:tc>
        <w:tc>
          <w:tcPr>
            <w:tcW w:w="6528" w:type="dxa"/>
          </w:tcPr>
          <w:p w:rsidR="001B2ABD" w:rsidRPr="0052478D" w:rsidRDefault="00D93C68" w:rsidP="00036450">
            <w:pPr>
              <w:pStyle w:val="Heading2"/>
              <w:rPr>
                <w:sz w:val="20"/>
              </w:rPr>
            </w:pPr>
            <w:r w:rsidRPr="0052478D">
              <w:rPr>
                <w:sz w:val="20"/>
              </w:rPr>
              <w:t>Before beginning the task</w:t>
            </w:r>
          </w:p>
          <w:p w:rsidR="00B83876" w:rsidRPr="0052478D" w:rsidRDefault="00B83876" w:rsidP="00036450">
            <w:pPr>
              <w:rPr>
                <w:sz w:val="16"/>
              </w:rPr>
            </w:pPr>
            <w:r w:rsidRPr="0052478D">
              <w:rPr>
                <w:sz w:val="16"/>
              </w:rPr>
              <w:t xml:space="preserve">Watch the video from Blue Planet </w:t>
            </w:r>
          </w:p>
          <w:p w:rsidR="00B83876" w:rsidRPr="0052478D" w:rsidRDefault="00BD2A74" w:rsidP="00036450">
            <w:pPr>
              <w:rPr>
                <w:sz w:val="16"/>
              </w:rPr>
            </w:pPr>
            <w:hyperlink r:id="rId16" w:history="1">
              <w:r w:rsidR="00B83876" w:rsidRPr="0052478D">
                <w:rPr>
                  <w:rStyle w:val="Hyperlink"/>
                  <w:sz w:val="16"/>
                </w:rPr>
                <w:t>https://www.bing.com/videos/search?q=blue+planet+plastic+in+oceans+clip&amp;view=detail&amp;mid=18D4F6DC16978C58FB3518D4F6DC16978C58FB35&amp;FORM=VIRE</w:t>
              </w:r>
            </w:hyperlink>
          </w:p>
          <w:p w:rsidR="00B83876" w:rsidRPr="0052478D" w:rsidRDefault="00B83876" w:rsidP="00036450">
            <w:pPr>
              <w:rPr>
                <w:sz w:val="16"/>
              </w:rPr>
            </w:pPr>
          </w:p>
          <w:p w:rsidR="004D3011" w:rsidRPr="0052478D" w:rsidRDefault="00D93C68" w:rsidP="00036450">
            <w:pPr>
              <w:rPr>
                <w:b/>
                <w:i/>
                <w:sz w:val="16"/>
              </w:rPr>
            </w:pPr>
            <w:r w:rsidRPr="0052478D">
              <w:rPr>
                <w:sz w:val="16"/>
              </w:rPr>
              <w:t xml:space="preserve">Watch the video – </w:t>
            </w:r>
            <w:proofErr w:type="spellStart"/>
            <w:r w:rsidRPr="0052478D">
              <w:rPr>
                <w:b/>
                <w:i/>
                <w:sz w:val="16"/>
              </w:rPr>
              <w:t>Ecobricks</w:t>
            </w:r>
            <w:proofErr w:type="spellEnd"/>
            <w:r w:rsidRPr="0052478D">
              <w:rPr>
                <w:b/>
                <w:i/>
                <w:sz w:val="16"/>
              </w:rPr>
              <w:t xml:space="preserve"> a solution to pollution</w:t>
            </w:r>
          </w:p>
          <w:p w:rsidR="00D93C68" w:rsidRPr="0052478D" w:rsidRDefault="00BD2A74" w:rsidP="00036450">
            <w:pPr>
              <w:rPr>
                <w:sz w:val="16"/>
              </w:rPr>
            </w:pPr>
            <w:hyperlink r:id="rId17" w:history="1">
              <w:r w:rsidR="00D93C68" w:rsidRPr="0052478D">
                <w:rPr>
                  <w:rStyle w:val="Hyperlink"/>
                  <w:sz w:val="16"/>
                </w:rPr>
                <w:t>https://www.ecobricks.org/what/</w:t>
              </w:r>
            </w:hyperlink>
          </w:p>
          <w:p w:rsidR="00036450" w:rsidRPr="0052478D" w:rsidRDefault="00B83876" w:rsidP="00036450">
            <w:pPr>
              <w:pStyle w:val="Heading2"/>
              <w:rPr>
                <w:sz w:val="20"/>
              </w:rPr>
            </w:pPr>
            <w:r w:rsidRPr="0052478D">
              <w:rPr>
                <w:sz w:val="20"/>
              </w:rPr>
              <w:t xml:space="preserve">MAke a change – </w:t>
            </w:r>
            <w:r w:rsidR="00D93C68" w:rsidRPr="0052478D">
              <w:rPr>
                <w:sz w:val="20"/>
              </w:rPr>
              <w:t>Build</w:t>
            </w:r>
            <w:r w:rsidRPr="0052478D">
              <w:rPr>
                <w:sz w:val="20"/>
              </w:rPr>
              <w:t xml:space="preserve"> </w:t>
            </w:r>
            <w:r w:rsidR="00D93C68" w:rsidRPr="0052478D">
              <w:rPr>
                <w:sz w:val="20"/>
              </w:rPr>
              <w:t>your Ecobrick</w:t>
            </w:r>
          </w:p>
          <w:p w:rsidR="00036450" w:rsidRPr="0052478D" w:rsidRDefault="00D93C68" w:rsidP="00036450">
            <w:pPr>
              <w:rPr>
                <w:sz w:val="16"/>
              </w:rPr>
            </w:pPr>
            <w:r w:rsidRPr="0052478D">
              <w:rPr>
                <w:sz w:val="16"/>
              </w:rPr>
              <w:t>Follow the instructions within the following video:</w:t>
            </w:r>
          </w:p>
          <w:p w:rsidR="00D93C68" w:rsidRPr="0052478D" w:rsidRDefault="004B7A39" w:rsidP="00036450">
            <w:pPr>
              <w:rPr>
                <w:sz w:val="16"/>
              </w:rPr>
            </w:pPr>
            <w:r w:rsidRPr="0052478D">
              <w:rPr>
                <w:noProof/>
                <w:sz w:val="16"/>
                <w:lang w:val="en-GB" w:eastAsia="en-GB"/>
              </w:rPr>
              <w:drawing>
                <wp:anchor distT="0" distB="0" distL="114300" distR="114300" simplePos="0" relativeHeight="251659264" behindDoc="0" locked="0" layoutInCell="1" allowOverlap="1">
                  <wp:simplePos x="0" y="0"/>
                  <wp:positionH relativeFrom="column">
                    <wp:posOffset>3122729</wp:posOffset>
                  </wp:positionH>
                  <wp:positionV relativeFrom="paragraph">
                    <wp:posOffset>26305</wp:posOffset>
                  </wp:positionV>
                  <wp:extent cx="591670" cy="510164"/>
                  <wp:effectExtent l="0" t="0" r="0" b="444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4801"/>
                          <a:stretch/>
                        </pic:blipFill>
                        <pic:spPr bwMode="auto">
                          <a:xfrm>
                            <a:off x="0" y="0"/>
                            <a:ext cx="591670" cy="5101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9" w:history="1">
              <w:r w:rsidR="00D93C68" w:rsidRPr="0052478D">
                <w:rPr>
                  <w:rStyle w:val="Hyperlink"/>
                  <w:sz w:val="16"/>
                </w:rPr>
                <w:t>https://www.ecobricks.org/how/</w:t>
              </w:r>
            </w:hyperlink>
          </w:p>
          <w:p w:rsidR="00D93C68" w:rsidRPr="0052478D" w:rsidRDefault="00D93C68" w:rsidP="00036450">
            <w:pPr>
              <w:rPr>
                <w:sz w:val="16"/>
              </w:rPr>
            </w:pPr>
          </w:p>
          <w:p w:rsidR="00D93C68" w:rsidRPr="0052478D" w:rsidRDefault="00D93C68" w:rsidP="00036450">
            <w:pPr>
              <w:rPr>
                <w:sz w:val="16"/>
              </w:rPr>
            </w:pPr>
            <w:r w:rsidRPr="0052478D">
              <w:rPr>
                <w:sz w:val="16"/>
              </w:rPr>
              <w:t>You will need:</w:t>
            </w:r>
          </w:p>
          <w:p w:rsidR="00D93C68" w:rsidRPr="0052478D" w:rsidRDefault="00D93C68" w:rsidP="004B7A39">
            <w:pPr>
              <w:pStyle w:val="ListParagraph"/>
              <w:numPr>
                <w:ilvl w:val="0"/>
                <w:numId w:val="1"/>
              </w:numPr>
              <w:rPr>
                <w:sz w:val="16"/>
              </w:rPr>
            </w:pPr>
            <w:r w:rsidRPr="0052478D">
              <w:rPr>
                <w:sz w:val="16"/>
              </w:rPr>
              <w:t>A plastic bottle</w:t>
            </w:r>
          </w:p>
          <w:p w:rsidR="00D93C68" w:rsidRPr="0052478D" w:rsidRDefault="00D93C68" w:rsidP="004B7A39">
            <w:pPr>
              <w:pStyle w:val="ListParagraph"/>
              <w:numPr>
                <w:ilvl w:val="0"/>
                <w:numId w:val="1"/>
              </w:numPr>
              <w:rPr>
                <w:sz w:val="16"/>
              </w:rPr>
            </w:pPr>
            <w:r w:rsidRPr="0052478D">
              <w:rPr>
                <w:sz w:val="16"/>
              </w:rPr>
              <w:t>A stick</w:t>
            </w:r>
          </w:p>
          <w:p w:rsidR="00D93C68" w:rsidRPr="0052478D" w:rsidRDefault="004B7A39" w:rsidP="004B7A39">
            <w:pPr>
              <w:pStyle w:val="ListParagraph"/>
              <w:numPr>
                <w:ilvl w:val="0"/>
                <w:numId w:val="1"/>
              </w:numPr>
              <w:rPr>
                <w:sz w:val="16"/>
              </w:rPr>
            </w:pPr>
            <w:r w:rsidRPr="0052478D">
              <w:rPr>
                <w:sz w:val="16"/>
              </w:rPr>
              <w:t>A large quantity of plastics (non-recyclable – usually found as food packaging around fruit and veg, cellophane, and Styrofoam. Check the labelling of packaging.</w:t>
            </w:r>
          </w:p>
          <w:p w:rsidR="004B7A39" w:rsidRPr="0052478D" w:rsidRDefault="004B7A39" w:rsidP="00036450">
            <w:pPr>
              <w:rPr>
                <w:sz w:val="16"/>
              </w:rPr>
            </w:pPr>
          </w:p>
          <w:p w:rsidR="004B7A39" w:rsidRPr="0052478D" w:rsidRDefault="004B7A39" w:rsidP="00036450">
            <w:pPr>
              <w:rPr>
                <w:sz w:val="16"/>
              </w:rPr>
            </w:pPr>
            <w:r w:rsidRPr="0052478D">
              <w:rPr>
                <w:sz w:val="16"/>
              </w:rPr>
              <w:t xml:space="preserve">You </w:t>
            </w:r>
            <w:r w:rsidR="00B83876" w:rsidRPr="0052478D">
              <w:rPr>
                <w:sz w:val="16"/>
              </w:rPr>
              <w:t xml:space="preserve">will </w:t>
            </w:r>
            <w:r w:rsidRPr="0052478D">
              <w:rPr>
                <w:sz w:val="16"/>
              </w:rPr>
              <w:t xml:space="preserve">need a photograph of your </w:t>
            </w:r>
            <w:proofErr w:type="spellStart"/>
            <w:r w:rsidRPr="0052478D">
              <w:rPr>
                <w:sz w:val="16"/>
              </w:rPr>
              <w:t>Ecobrick</w:t>
            </w:r>
            <w:proofErr w:type="spellEnd"/>
            <w:r w:rsidRPr="0052478D">
              <w:rPr>
                <w:sz w:val="16"/>
              </w:rPr>
              <w:t xml:space="preserve"> for your enrichment book, and you should also bring your completed brick into school so that it can be</w:t>
            </w:r>
            <w:r w:rsidR="00B83876" w:rsidRPr="0052478D">
              <w:rPr>
                <w:sz w:val="16"/>
              </w:rPr>
              <w:t xml:space="preserve"> used as</w:t>
            </w:r>
            <w:r w:rsidRPr="0052478D">
              <w:rPr>
                <w:sz w:val="16"/>
              </w:rPr>
              <w:t xml:space="preserve"> part of a school building project. </w:t>
            </w:r>
          </w:p>
          <w:p w:rsidR="004D3011" w:rsidRPr="0052478D" w:rsidRDefault="004D3011" w:rsidP="00036450">
            <w:pPr>
              <w:rPr>
                <w:sz w:val="16"/>
              </w:rPr>
            </w:pPr>
          </w:p>
          <w:p w:rsidR="0052478D" w:rsidRPr="00077CC4" w:rsidRDefault="00077CC4" w:rsidP="0052478D">
            <w:pPr>
              <w:pStyle w:val="Heading4"/>
              <w:rPr>
                <w:sz w:val="20"/>
                <w:szCs w:val="20"/>
              </w:rPr>
            </w:pPr>
            <w:r w:rsidRPr="00077CC4">
              <w:rPr>
                <w:sz w:val="20"/>
                <w:szCs w:val="20"/>
              </w:rPr>
              <w:t>WRITTEN TASK</w:t>
            </w:r>
          </w:p>
          <w:p w:rsidR="0052478D" w:rsidRPr="0052478D" w:rsidRDefault="0052478D" w:rsidP="0052478D">
            <w:pPr>
              <w:rPr>
                <w:sz w:val="16"/>
              </w:rPr>
            </w:pPr>
            <w:r w:rsidRPr="0052478D">
              <w:rPr>
                <w:noProof/>
                <w:sz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3486</wp:posOffset>
                      </wp:positionH>
                      <wp:positionV relativeFrom="paragraph">
                        <wp:posOffset>34096</wp:posOffset>
                      </wp:positionV>
                      <wp:extent cx="3821819" cy="7464"/>
                      <wp:effectExtent l="0" t="0" r="26670" b="31115"/>
                      <wp:wrapNone/>
                      <wp:docPr id="9" name="Straight Connector 9"/>
                      <wp:cNvGraphicFramePr/>
                      <a:graphic xmlns:a="http://schemas.openxmlformats.org/drawingml/2006/main">
                        <a:graphicData uri="http://schemas.microsoft.com/office/word/2010/wordprocessingShape">
                          <wps:wsp>
                            <wps:cNvCnPr/>
                            <wps:spPr>
                              <a:xfrm flipV="1">
                                <a:off x="0" y="0"/>
                                <a:ext cx="3821819" cy="746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3B8CD6"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7pt" to="301.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" strokecolor="#94b6d2 [3204]" strokeweight="1pt">
                      <v:stroke joinstyle="miter"/>
                    </v:line>
                  </w:pict>
                </mc:Fallback>
              </mc:AlternateContent>
            </w:r>
          </w:p>
          <w:p w:rsidR="0052478D" w:rsidRPr="0052478D" w:rsidRDefault="0052478D" w:rsidP="0052478D">
            <w:pPr>
              <w:rPr>
                <w:b/>
                <w:sz w:val="16"/>
              </w:rPr>
            </w:pPr>
            <w:r w:rsidRPr="0052478D">
              <w:rPr>
                <w:b/>
                <w:sz w:val="16"/>
              </w:rPr>
              <w:t>KS2:</w:t>
            </w:r>
          </w:p>
          <w:p w:rsidR="0052478D" w:rsidRPr="0052478D" w:rsidRDefault="0052478D" w:rsidP="0052478D">
            <w:pPr>
              <w:rPr>
                <w:sz w:val="16"/>
              </w:rPr>
            </w:pPr>
            <w:r w:rsidRPr="0052478D">
              <w:rPr>
                <w:sz w:val="16"/>
              </w:rPr>
              <w:t xml:space="preserve">Write a set of instructions that explain to others how to make an </w:t>
            </w:r>
            <w:proofErr w:type="spellStart"/>
            <w:r w:rsidRPr="0052478D">
              <w:rPr>
                <w:sz w:val="16"/>
              </w:rPr>
              <w:t>Ecobrick</w:t>
            </w:r>
            <w:proofErr w:type="spellEnd"/>
            <w:r w:rsidRPr="0052478D">
              <w:rPr>
                <w:sz w:val="16"/>
              </w:rPr>
              <w:t>. Your instructions should include diagrams or photographs.</w:t>
            </w:r>
          </w:p>
          <w:p w:rsidR="0052478D" w:rsidRPr="0052478D" w:rsidRDefault="0052478D" w:rsidP="0052478D">
            <w:pPr>
              <w:rPr>
                <w:b/>
                <w:sz w:val="16"/>
              </w:rPr>
            </w:pPr>
            <w:r w:rsidRPr="0052478D">
              <w:rPr>
                <w:b/>
                <w:sz w:val="16"/>
              </w:rPr>
              <w:t>KS3:</w:t>
            </w:r>
          </w:p>
          <w:p w:rsidR="0052478D" w:rsidRPr="0052478D" w:rsidRDefault="0052478D" w:rsidP="0052478D">
            <w:pPr>
              <w:pStyle w:val="Heading4"/>
              <w:rPr>
                <w:b w:val="0"/>
                <w:sz w:val="16"/>
              </w:rPr>
            </w:pPr>
            <w:r w:rsidRPr="0052478D">
              <w:rPr>
                <w:b w:val="0"/>
                <w:sz w:val="16"/>
              </w:rPr>
              <w:t xml:space="preserve">Write a short essay that discusses the current dangers that our oceans are facing. </w:t>
            </w:r>
          </w:p>
          <w:p w:rsidR="0052478D" w:rsidRPr="0052478D" w:rsidRDefault="0052478D" w:rsidP="0052478D">
            <w:pPr>
              <w:pStyle w:val="Heading4"/>
              <w:rPr>
                <w:sz w:val="16"/>
              </w:rPr>
            </w:pPr>
          </w:p>
          <w:p w:rsidR="004D3011" w:rsidRPr="00077CC4" w:rsidRDefault="00077CC4" w:rsidP="0052478D">
            <w:pPr>
              <w:pStyle w:val="Heading4"/>
              <w:rPr>
                <w:bCs/>
                <w:sz w:val="20"/>
                <w:szCs w:val="20"/>
              </w:rPr>
            </w:pPr>
            <w:r w:rsidRPr="00077CC4">
              <w:rPr>
                <w:noProof/>
                <w:sz w:val="20"/>
                <w:szCs w:val="20"/>
                <w:lang w:val="en-GB" w:eastAsia="en-GB"/>
              </w:rPr>
              <mc:AlternateContent>
                <mc:Choice Requires="wps">
                  <w:drawing>
                    <wp:anchor distT="0" distB="0" distL="114300" distR="114300" simplePos="0" relativeHeight="251665408" behindDoc="0" locked="0" layoutInCell="1" allowOverlap="1" wp14:anchorId="6D0B1125" wp14:editId="5C9DAD41">
                      <wp:simplePos x="0" y="0"/>
                      <wp:positionH relativeFrom="column">
                        <wp:posOffset>-7620</wp:posOffset>
                      </wp:positionH>
                      <wp:positionV relativeFrom="paragraph">
                        <wp:posOffset>149873</wp:posOffset>
                      </wp:positionV>
                      <wp:extent cx="3903133" cy="12276"/>
                      <wp:effectExtent l="0" t="0" r="21590" b="26035"/>
                      <wp:wrapNone/>
                      <wp:docPr id="10" name="Straight Connector 10"/>
                      <wp:cNvGraphicFramePr/>
                      <a:graphic xmlns:a="http://schemas.openxmlformats.org/drawingml/2006/main">
                        <a:graphicData uri="http://schemas.microsoft.com/office/word/2010/wordprocessingShape">
                          <wps:wsp>
                            <wps:cNvCnPr/>
                            <wps:spPr>
                              <a:xfrm flipV="1">
                                <a:off x="0" y="0"/>
                                <a:ext cx="3903133" cy="122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47E02"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8pt" to="30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" strokecolor="#94b6d2 [3204]" strokeweight="1pt">
                      <v:stroke joinstyle="miter"/>
                    </v:line>
                  </w:pict>
                </mc:Fallback>
              </mc:AlternateContent>
            </w:r>
            <w:r w:rsidRPr="00077CC4">
              <w:rPr>
                <w:sz w:val="20"/>
                <w:szCs w:val="20"/>
              </w:rPr>
              <w:t>LEARNING OBJECTIVE AND SUCCESS CRITERIA</w:t>
            </w:r>
          </w:p>
          <w:p w:rsidR="004D3011" w:rsidRPr="0052478D" w:rsidRDefault="00041E07" w:rsidP="004D3011">
            <w:pPr>
              <w:rPr>
                <w:sz w:val="16"/>
              </w:rPr>
            </w:pPr>
            <w:r w:rsidRPr="00077CC4">
              <w:rPr>
                <w:b/>
                <w:sz w:val="16"/>
              </w:rPr>
              <w:t>L/O:</w:t>
            </w:r>
            <w:r w:rsidRPr="0052478D">
              <w:rPr>
                <w:sz w:val="16"/>
              </w:rPr>
              <w:t xml:space="preserve"> I can </w:t>
            </w:r>
            <w:r w:rsidR="0052478D" w:rsidRPr="0052478D">
              <w:rPr>
                <w:sz w:val="16"/>
              </w:rPr>
              <w:t xml:space="preserve">contribute to my global community. </w:t>
            </w:r>
          </w:p>
          <w:p w:rsidR="0052478D" w:rsidRPr="0052478D" w:rsidRDefault="0052478D" w:rsidP="004D3011">
            <w:pPr>
              <w:rPr>
                <w:sz w:val="16"/>
              </w:rPr>
            </w:pPr>
          </w:p>
          <w:p w:rsidR="0052478D" w:rsidRPr="0052478D" w:rsidRDefault="0052478D" w:rsidP="004D3011">
            <w:pPr>
              <w:rPr>
                <w:b/>
                <w:sz w:val="16"/>
              </w:rPr>
            </w:pPr>
            <w:r w:rsidRPr="0052478D">
              <w:rPr>
                <w:b/>
                <w:sz w:val="16"/>
              </w:rPr>
              <w:t>Success Criteria:</w:t>
            </w:r>
          </w:p>
          <w:p w:rsidR="0052478D" w:rsidRPr="0052478D" w:rsidRDefault="0052478D" w:rsidP="004D3011">
            <w:pPr>
              <w:rPr>
                <w:sz w:val="16"/>
              </w:rPr>
            </w:pPr>
            <w:r w:rsidRPr="0052478D">
              <w:rPr>
                <w:sz w:val="16"/>
              </w:rPr>
              <w:t xml:space="preserve">I can collect and reuse non-recyclable plastics to create an </w:t>
            </w:r>
            <w:proofErr w:type="spellStart"/>
            <w:r w:rsidRPr="0052478D">
              <w:rPr>
                <w:sz w:val="16"/>
              </w:rPr>
              <w:t>Ecobrick</w:t>
            </w:r>
            <w:proofErr w:type="spellEnd"/>
            <w:r w:rsidRPr="0052478D">
              <w:rPr>
                <w:sz w:val="16"/>
              </w:rPr>
              <w:t xml:space="preserve">. </w:t>
            </w:r>
          </w:p>
          <w:p w:rsidR="0052478D" w:rsidRPr="0052478D" w:rsidRDefault="0052478D" w:rsidP="004D3011">
            <w:pPr>
              <w:rPr>
                <w:sz w:val="16"/>
              </w:rPr>
            </w:pPr>
            <w:r w:rsidRPr="0052478D">
              <w:rPr>
                <w:sz w:val="16"/>
              </w:rPr>
              <w:t xml:space="preserve">I can photograph my finished </w:t>
            </w:r>
            <w:proofErr w:type="spellStart"/>
            <w:r w:rsidRPr="0052478D">
              <w:rPr>
                <w:sz w:val="16"/>
              </w:rPr>
              <w:t>Ecobrick</w:t>
            </w:r>
            <w:proofErr w:type="spellEnd"/>
            <w:r w:rsidRPr="0052478D">
              <w:rPr>
                <w:sz w:val="16"/>
              </w:rPr>
              <w:t xml:space="preserve"> for my enrichment book.</w:t>
            </w:r>
          </w:p>
          <w:p w:rsidR="00B83876" w:rsidRPr="00B83876" w:rsidRDefault="0052478D" w:rsidP="00077CC4">
            <w:r w:rsidRPr="0052478D">
              <w:rPr>
                <w:sz w:val="16"/>
              </w:rPr>
              <w:t xml:space="preserve">I can complete my written task in my neatest handwriting (or accurately word process it) and include it in my enrichment book. </w:t>
            </w:r>
          </w:p>
        </w:tc>
      </w:tr>
    </w:tbl>
    <w:p w:rsidR="0043117B" w:rsidRDefault="00BD2A74" w:rsidP="000C45FF">
      <w:pPr>
        <w:tabs>
          <w:tab w:val="left" w:pos="990"/>
        </w:tabs>
      </w:pPr>
    </w:p>
    <w:sectPr w:rsidR="0043117B" w:rsidSect="009C3F4E">
      <w:headerReference w:type="default" r:id="rId20"/>
      <w:pgSz w:w="12240" w:h="15840" w:code="1"/>
      <w:pgMar w:top="720" w:right="720" w:bottom="1134" w:left="720" w:header="720" w:footer="720" w:gutter="0"/>
      <w:pgBorders w:offsetFrom="page">
        <w:top w:val="single" w:sz="24" w:space="24" w:color="00B050"/>
        <w:left w:val="single" w:sz="24" w:space="24" w:color="00B050"/>
        <w:bottom w:val="single" w:sz="24" w:space="24" w:color="00B050"/>
        <w:right w:val="single"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8" w:rsidRDefault="00D93C68" w:rsidP="000C45FF">
      <w:r>
        <w:separator/>
      </w:r>
    </w:p>
  </w:endnote>
  <w:endnote w:type="continuationSeparator" w:id="0">
    <w:p w:rsidR="00D93C68" w:rsidRDefault="00D93C68"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8" w:rsidRDefault="00D93C68" w:rsidP="000C45FF">
      <w:r>
        <w:separator/>
      </w:r>
    </w:p>
  </w:footnote>
  <w:footnote w:type="continuationSeparator" w:id="0">
    <w:p w:rsidR="00D93C68" w:rsidRDefault="00D93C68"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FF" w:rsidRDefault="000C45FF">
    <w:pPr>
      <w:pStyle w:val="Header"/>
    </w:pPr>
    <w:r>
      <w:rPr>
        <w:noProof/>
        <w:lang w:val="en-GB" w:eastAsia="en-GB"/>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C57F2"/>
    <w:multiLevelType w:val="hybridMultilevel"/>
    <w:tmpl w:val="62BA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68"/>
    <w:rsid w:val="00036450"/>
    <w:rsid w:val="00041E07"/>
    <w:rsid w:val="00077CC4"/>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B7A39"/>
    <w:rsid w:val="004C63E4"/>
    <w:rsid w:val="004D3011"/>
    <w:rsid w:val="0052478D"/>
    <w:rsid w:val="005262AC"/>
    <w:rsid w:val="005E39D5"/>
    <w:rsid w:val="00600670"/>
    <w:rsid w:val="0062123A"/>
    <w:rsid w:val="00646E75"/>
    <w:rsid w:val="006771D0"/>
    <w:rsid w:val="00715FCB"/>
    <w:rsid w:val="00743101"/>
    <w:rsid w:val="007775E1"/>
    <w:rsid w:val="007867A0"/>
    <w:rsid w:val="007927F5"/>
    <w:rsid w:val="00802CA0"/>
    <w:rsid w:val="009260CD"/>
    <w:rsid w:val="00952C25"/>
    <w:rsid w:val="009C3F4E"/>
    <w:rsid w:val="00A2118D"/>
    <w:rsid w:val="00AD76E2"/>
    <w:rsid w:val="00B20152"/>
    <w:rsid w:val="00B359E4"/>
    <w:rsid w:val="00B57D98"/>
    <w:rsid w:val="00B70850"/>
    <w:rsid w:val="00B83876"/>
    <w:rsid w:val="00BD2A74"/>
    <w:rsid w:val="00C066B6"/>
    <w:rsid w:val="00C37BA1"/>
    <w:rsid w:val="00C4674C"/>
    <w:rsid w:val="00C506CF"/>
    <w:rsid w:val="00C72BED"/>
    <w:rsid w:val="00C9578B"/>
    <w:rsid w:val="00CB0055"/>
    <w:rsid w:val="00D2522B"/>
    <w:rsid w:val="00D422DE"/>
    <w:rsid w:val="00D5459D"/>
    <w:rsid w:val="00D93C68"/>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4B7A39"/>
    <w:pPr>
      <w:ind w:left="720"/>
      <w:contextualSpacing/>
    </w:pPr>
  </w:style>
  <w:style w:type="paragraph" w:styleId="BalloonText">
    <w:name w:val="Balloon Text"/>
    <w:basedOn w:val="Normal"/>
    <w:link w:val="BalloonTextChar"/>
    <w:uiPriority w:val="99"/>
    <w:semiHidden/>
    <w:unhideWhenUsed/>
    <w:rsid w:val="00BD2A74"/>
    <w:rPr>
      <w:rFonts w:ascii="Tahoma" w:hAnsi="Tahoma" w:cs="Tahoma"/>
      <w:sz w:val="16"/>
      <w:szCs w:val="16"/>
    </w:rPr>
  </w:style>
  <w:style w:type="character" w:customStyle="1" w:styleId="BalloonTextChar">
    <w:name w:val="Balloon Text Char"/>
    <w:basedOn w:val="DefaultParagraphFont"/>
    <w:link w:val="BalloonText"/>
    <w:uiPriority w:val="99"/>
    <w:semiHidden/>
    <w:rsid w:val="00BD2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4B7A39"/>
    <w:pPr>
      <w:ind w:left="720"/>
      <w:contextualSpacing/>
    </w:pPr>
  </w:style>
  <w:style w:type="paragraph" w:styleId="BalloonText">
    <w:name w:val="Balloon Text"/>
    <w:basedOn w:val="Normal"/>
    <w:link w:val="BalloonTextChar"/>
    <w:uiPriority w:val="99"/>
    <w:semiHidden/>
    <w:unhideWhenUsed/>
    <w:rsid w:val="00BD2A74"/>
    <w:rPr>
      <w:rFonts w:ascii="Tahoma" w:hAnsi="Tahoma" w:cs="Tahoma"/>
      <w:sz w:val="16"/>
      <w:szCs w:val="16"/>
    </w:rPr>
  </w:style>
  <w:style w:type="character" w:customStyle="1" w:styleId="BalloonTextChar">
    <w:name w:val="Balloon Text Char"/>
    <w:basedOn w:val="DefaultParagraphFont"/>
    <w:link w:val="BalloonText"/>
    <w:uiPriority w:val="99"/>
    <w:semiHidden/>
    <w:rsid w:val="00BD2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cobricks.org/what/" TargetMode="External"/><Relationship Id="rId2" Type="http://schemas.openxmlformats.org/officeDocument/2006/relationships/customXml" Target="../customXml/item2.xml"/><Relationship Id="rId16" Type="http://schemas.openxmlformats.org/officeDocument/2006/relationships/hyperlink" Target="https://www.bing.com/videos/search?q=blue+planet+plastic+in+oceans+clip&amp;view=detail&amp;mid=18D4F6DC16978C58FB3518D4F6DC16978C58FB35&amp;FORM=VIRE"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cobricks.org/"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ecobricks.org/how/"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lue%20grey%20resum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16c05727-aa75-4e4a-9b5f-8a80a1165891"/>
    <ds:schemaRef ds:uri="71af3243-3dd4-4a8d-8c0d-dd76da1f02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2019-03-06T16:32:00Z</dcterms:created>
  <dcterms:modified xsi:type="dcterms:W3CDTF">2019-03-06T16:32:00Z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