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0E" w:rsidRPr="00D7540E" w:rsidRDefault="00D7540E" w:rsidP="002B79A1">
      <w:pPr>
        <w:spacing w:after="120"/>
        <w:rPr>
          <w:rFonts w:ascii="Arial" w:hAnsi="Arial" w:cs="Arial"/>
          <w:b/>
          <w:sz w:val="24"/>
          <w:szCs w:val="24"/>
        </w:rPr>
      </w:pPr>
      <w:r w:rsidRPr="00D7540E">
        <w:rPr>
          <w:rFonts w:ascii="Arial" w:hAnsi="Arial" w:cs="Arial"/>
          <w:b/>
          <w:sz w:val="24"/>
          <w:szCs w:val="24"/>
        </w:rPr>
        <w:t xml:space="preserve">Bellingham Middle School – Y7 Catch Up Funding Allocation </w:t>
      </w:r>
      <w:r w:rsidR="00FE6576">
        <w:rPr>
          <w:rFonts w:ascii="Arial" w:hAnsi="Arial" w:cs="Arial"/>
          <w:b/>
          <w:sz w:val="24"/>
          <w:szCs w:val="24"/>
        </w:rPr>
        <w:t xml:space="preserve">and Impact </w:t>
      </w:r>
      <w:r w:rsidR="00F61592">
        <w:rPr>
          <w:rFonts w:ascii="Arial" w:hAnsi="Arial" w:cs="Arial"/>
          <w:b/>
          <w:sz w:val="24"/>
          <w:szCs w:val="24"/>
        </w:rPr>
        <w:t>2017-18</w:t>
      </w:r>
    </w:p>
    <w:p w:rsidR="00D7540E" w:rsidRPr="00870F78" w:rsidRDefault="00674D10" w:rsidP="002B79A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Allocation £5,478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3133"/>
        <w:gridCol w:w="567"/>
        <w:gridCol w:w="3386"/>
        <w:gridCol w:w="1433"/>
        <w:gridCol w:w="4536"/>
      </w:tblGrid>
      <w:tr w:rsidR="001948D5" w:rsidTr="002538BD">
        <w:trPr>
          <w:trHeight w:val="516"/>
        </w:trPr>
        <w:tc>
          <w:tcPr>
            <w:tcW w:w="2362" w:type="dxa"/>
            <w:shd w:val="clear" w:color="auto" w:fill="FFFF66"/>
            <w:vAlign w:val="center"/>
          </w:tcPr>
          <w:p w:rsidR="001948D5" w:rsidRDefault="001948D5" w:rsidP="00870F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89D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133" w:type="dxa"/>
            <w:shd w:val="clear" w:color="auto" w:fill="FFFF66"/>
            <w:vAlign w:val="center"/>
          </w:tcPr>
          <w:p w:rsidR="001948D5" w:rsidRDefault="001948D5" w:rsidP="00870F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Sutton Trust Summary</w:t>
            </w:r>
          </w:p>
        </w:tc>
        <w:tc>
          <w:tcPr>
            <w:tcW w:w="567" w:type="dxa"/>
            <w:shd w:val="clear" w:color="auto" w:fill="FFFF66"/>
            <w:vAlign w:val="center"/>
          </w:tcPr>
          <w:p w:rsidR="001948D5" w:rsidRDefault="001948D5" w:rsidP="00870F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i/c</w:t>
            </w:r>
          </w:p>
        </w:tc>
        <w:tc>
          <w:tcPr>
            <w:tcW w:w="3386" w:type="dxa"/>
            <w:shd w:val="clear" w:color="auto" w:fill="FFFF66"/>
            <w:vAlign w:val="center"/>
          </w:tcPr>
          <w:p w:rsidR="001948D5" w:rsidRDefault="001948D5" w:rsidP="00870F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Brief Outline</w:t>
            </w:r>
          </w:p>
        </w:tc>
        <w:tc>
          <w:tcPr>
            <w:tcW w:w="1433" w:type="dxa"/>
            <w:shd w:val="clear" w:color="auto" w:fill="FFFF66"/>
            <w:vAlign w:val="center"/>
          </w:tcPr>
          <w:p w:rsidR="001948D5" w:rsidRDefault="001948D5" w:rsidP="00870F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Allocation</w:t>
            </w:r>
          </w:p>
        </w:tc>
        <w:tc>
          <w:tcPr>
            <w:tcW w:w="4536" w:type="dxa"/>
            <w:shd w:val="clear" w:color="auto" w:fill="FFFF66"/>
            <w:vAlign w:val="center"/>
          </w:tcPr>
          <w:p w:rsidR="001948D5" w:rsidRDefault="001948D5" w:rsidP="00194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</w:tr>
      <w:tr w:rsidR="001948D5" w:rsidTr="002538BD">
        <w:tc>
          <w:tcPr>
            <w:tcW w:w="2362" w:type="dxa"/>
          </w:tcPr>
          <w:p w:rsidR="001948D5" w:rsidRPr="001948D5" w:rsidRDefault="001948D5" w:rsidP="00F237C7">
            <w:pPr>
              <w:rPr>
                <w:rFonts w:ascii="Arial" w:hAnsi="Arial" w:cs="Arial"/>
              </w:rPr>
            </w:pPr>
            <w:r w:rsidRPr="001948D5">
              <w:rPr>
                <w:rFonts w:ascii="Arial" w:hAnsi="Arial" w:cs="Arial"/>
              </w:rPr>
              <w:t>Accelerated Reading Package</w:t>
            </w:r>
            <w:r w:rsidR="00F75E18">
              <w:rPr>
                <w:rFonts w:ascii="Arial" w:hAnsi="Arial" w:cs="Arial"/>
              </w:rPr>
              <w:t>, supplemented by Rapid Reader books</w:t>
            </w:r>
          </w:p>
          <w:p w:rsidR="001948D5" w:rsidRPr="001948D5" w:rsidRDefault="001948D5" w:rsidP="00F237C7">
            <w:pPr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1948D5" w:rsidRPr="001948D5" w:rsidRDefault="001948D5" w:rsidP="00F237C7">
            <w:pPr>
              <w:rPr>
                <w:rFonts w:ascii="Arial" w:hAnsi="Arial" w:cs="Arial"/>
              </w:rPr>
            </w:pPr>
            <w:r w:rsidRPr="001948D5">
              <w:rPr>
                <w:rFonts w:ascii="Arial" w:hAnsi="Arial" w:cs="Arial"/>
              </w:rPr>
              <w:t>Accelerated reader appears effective for weaker readers</w:t>
            </w:r>
          </w:p>
        </w:tc>
        <w:tc>
          <w:tcPr>
            <w:tcW w:w="567" w:type="dxa"/>
          </w:tcPr>
          <w:p w:rsidR="001948D5" w:rsidRPr="001948D5" w:rsidRDefault="0054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</w:t>
            </w:r>
            <w:r w:rsidR="00E56402">
              <w:rPr>
                <w:rFonts w:ascii="Arial" w:hAnsi="Arial" w:cs="Arial"/>
              </w:rPr>
              <w:t xml:space="preserve"> HS</w:t>
            </w:r>
            <w:bookmarkStart w:id="0" w:name="_GoBack"/>
            <w:bookmarkEnd w:id="0"/>
          </w:p>
        </w:tc>
        <w:tc>
          <w:tcPr>
            <w:tcW w:w="3386" w:type="dxa"/>
          </w:tcPr>
          <w:p w:rsidR="001948D5" w:rsidRPr="001948D5" w:rsidRDefault="001948D5" w:rsidP="00F237C7">
            <w:pPr>
              <w:rPr>
                <w:rFonts w:ascii="Arial" w:hAnsi="Arial" w:cs="Arial"/>
              </w:rPr>
            </w:pPr>
            <w:r w:rsidRPr="001948D5">
              <w:rPr>
                <w:rFonts w:ascii="Arial" w:hAnsi="Arial" w:cs="Arial"/>
              </w:rPr>
              <w:t xml:space="preserve">Literacy package to support pupils reading, staff training </w:t>
            </w:r>
          </w:p>
        </w:tc>
        <w:tc>
          <w:tcPr>
            <w:tcW w:w="1433" w:type="dxa"/>
          </w:tcPr>
          <w:p w:rsidR="001948D5" w:rsidRPr="001948D5" w:rsidRDefault="001948D5" w:rsidP="002538BD">
            <w:pPr>
              <w:ind w:right="175"/>
              <w:jc w:val="right"/>
              <w:rPr>
                <w:rFonts w:ascii="Arial" w:hAnsi="Arial" w:cs="Arial"/>
              </w:rPr>
            </w:pPr>
            <w:r w:rsidRPr="001948D5">
              <w:rPr>
                <w:rFonts w:ascii="Arial" w:hAnsi="Arial" w:cs="Arial"/>
              </w:rPr>
              <w:t xml:space="preserve">£ </w:t>
            </w:r>
            <w:r w:rsidR="00F75E18">
              <w:rPr>
                <w:rFonts w:ascii="Arial" w:hAnsi="Arial" w:cs="Arial"/>
              </w:rPr>
              <w:t>1779.30</w:t>
            </w:r>
          </w:p>
          <w:p w:rsidR="001948D5" w:rsidRPr="001948D5" w:rsidRDefault="001948D5" w:rsidP="002538BD">
            <w:pPr>
              <w:ind w:right="175"/>
              <w:jc w:val="right"/>
              <w:rPr>
                <w:rFonts w:ascii="Arial" w:hAnsi="Arial" w:cs="Arial"/>
              </w:rPr>
            </w:pPr>
            <w:r w:rsidRPr="001948D5">
              <w:rPr>
                <w:rFonts w:ascii="Arial" w:hAnsi="Arial" w:cs="Arial"/>
              </w:rPr>
              <w:t>£    500.00</w:t>
            </w:r>
          </w:p>
        </w:tc>
        <w:tc>
          <w:tcPr>
            <w:tcW w:w="4536" w:type="dxa"/>
          </w:tcPr>
          <w:p w:rsidR="00870F78" w:rsidRDefault="005415CA" w:rsidP="00870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70F78" w:rsidRPr="00870F78">
              <w:rPr>
                <w:rFonts w:ascii="Arial" w:hAnsi="Arial" w:cs="Arial"/>
              </w:rPr>
              <w:t xml:space="preserve"> pupils below</w:t>
            </w:r>
            <w:r>
              <w:rPr>
                <w:rFonts w:ascii="Arial" w:hAnsi="Arial" w:cs="Arial"/>
              </w:rPr>
              <w:t xml:space="preserve"> EXS</w:t>
            </w:r>
            <w:r w:rsidR="00870F78">
              <w:rPr>
                <w:rFonts w:ascii="Arial" w:hAnsi="Arial" w:cs="Arial"/>
              </w:rPr>
              <w:t xml:space="preserve"> in KS2 </w:t>
            </w:r>
            <w:r w:rsidR="00870F78" w:rsidRPr="002B79A1">
              <w:rPr>
                <w:rFonts w:ascii="Arial" w:hAnsi="Arial" w:cs="Arial"/>
                <w:b/>
              </w:rPr>
              <w:t>reading</w:t>
            </w:r>
            <w:r w:rsidR="00870F78">
              <w:rPr>
                <w:rFonts w:ascii="Arial" w:hAnsi="Arial" w:cs="Arial"/>
              </w:rPr>
              <w:t xml:space="preserve"> SAT have made progress as follows:</w:t>
            </w:r>
          </w:p>
          <w:p w:rsidR="00870F78" w:rsidRDefault="00870F78" w:rsidP="00870F7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2609"/>
            </w:tblGrid>
            <w:tr w:rsidR="00870F78" w:rsidTr="00016A97">
              <w:tc>
                <w:tcPr>
                  <w:tcW w:w="1531" w:type="dxa"/>
                  <w:vAlign w:val="center"/>
                </w:tcPr>
                <w:p w:rsidR="00870F78" w:rsidRPr="002538BD" w:rsidRDefault="00870F78" w:rsidP="00870F78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538BD">
                    <w:rPr>
                      <w:rFonts w:ascii="Arial" w:hAnsi="Arial" w:cs="Arial"/>
                      <w:b/>
                      <w:sz w:val="20"/>
                    </w:rPr>
                    <w:t>KS2 result</w:t>
                  </w:r>
                </w:p>
              </w:tc>
              <w:tc>
                <w:tcPr>
                  <w:tcW w:w="2609" w:type="dxa"/>
                  <w:vAlign w:val="center"/>
                </w:tcPr>
                <w:p w:rsidR="00870F78" w:rsidRPr="002538BD" w:rsidRDefault="00870F78" w:rsidP="00870F78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538BD">
                    <w:rPr>
                      <w:rFonts w:ascii="Arial" w:hAnsi="Arial" w:cs="Arial"/>
                      <w:b/>
                      <w:sz w:val="20"/>
                    </w:rPr>
                    <w:t>End Y7</w:t>
                  </w:r>
                </w:p>
              </w:tc>
            </w:tr>
            <w:tr w:rsidR="00870F78" w:rsidTr="00016A97">
              <w:tc>
                <w:tcPr>
                  <w:tcW w:w="1531" w:type="dxa"/>
                  <w:vAlign w:val="center"/>
                </w:tcPr>
                <w:p w:rsidR="00870F78" w:rsidRPr="00870F78" w:rsidRDefault="00824B66" w:rsidP="00870F7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EXS</w:t>
                  </w:r>
                  <w:r w:rsidR="008F20A7">
                    <w:rPr>
                      <w:rFonts w:ascii="Arial" w:hAnsi="Arial" w:cs="Arial"/>
                      <w:sz w:val="20"/>
                    </w:rPr>
                    <w:t xml:space="preserve"> Y3</w:t>
                  </w:r>
                </w:p>
              </w:tc>
              <w:tc>
                <w:tcPr>
                  <w:tcW w:w="2609" w:type="dxa"/>
                  <w:vAlign w:val="center"/>
                </w:tcPr>
                <w:p w:rsidR="00870F78" w:rsidRPr="00870F78" w:rsidRDefault="00824B66" w:rsidP="00870F7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WTS Y5</w:t>
                  </w:r>
                </w:p>
              </w:tc>
            </w:tr>
            <w:tr w:rsidR="002538BD" w:rsidTr="00016A97">
              <w:tc>
                <w:tcPr>
                  <w:tcW w:w="1531" w:type="dxa"/>
                  <w:vAlign w:val="center"/>
                </w:tcPr>
                <w:p w:rsidR="002538BD" w:rsidRDefault="005415CA" w:rsidP="005415C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 WTS Y6</w:t>
                  </w:r>
                </w:p>
              </w:tc>
              <w:tc>
                <w:tcPr>
                  <w:tcW w:w="2609" w:type="dxa"/>
                  <w:vAlign w:val="center"/>
                </w:tcPr>
                <w:p w:rsidR="002538BD" w:rsidRDefault="00824B66" w:rsidP="00870F7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WTS Y7</w:t>
                  </w:r>
                </w:p>
              </w:tc>
            </w:tr>
            <w:tr w:rsidR="002538BD" w:rsidTr="00016A97">
              <w:tc>
                <w:tcPr>
                  <w:tcW w:w="1531" w:type="dxa"/>
                  <w:vAlign w:val="center"/>
                </w:tcPr>
                <w:p w:rsidR="002538BD" w:rsidRDefault="005415CA" w:rsidP="00870F7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 WTS Y6</w:t>
                  </w:r>
                </w:p>
              </w:tc>
              <w:tc>
                <w:tcPr>
                  <w:tcW w:w="2609" w:type="dxa"/>
                  <w:vAlign w:val="center"/>
                </w:tcPr>
                <w:p w:rsidR="002538BD" w:rsidRDefault="00824B66" w:rsidP="00016A9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EXS Y7</w:t>
                  </w:r>
                </w:p>
              </w:tc>
            </w:tr>
          </w:tbl>
          <w:p w:rsidR="00016A97" w:rsidRPr="00004B83" w:rsidRDefault="00004B83" w:rsidP="00004B83">
            <w:pPr>
              <w:jc w:val="center"/>
              <w:rPr>
                <w:rFonts w:ascii="Arial" w:hAnsi="Arial" w:cs="Arial"/>
                <w:i/>
              </w:rPr>
            </w:pPr>
            <w:r w:rsidRPr="00004B83">
              <w:rPr>
                <w:rFonts w:ascii="Arial" w:hAnsi="Arial" w:cs="Arial"/>
                <w:i/>
              </w:rPr>
              <w:t>Average of 7.33 APS</w:t>
            </w:r>
            <w:r w:rsidR="0040312B">
              <w:rPr>
                <w:rFonts w:ascii="Arial" w:hAnsi="Arial" w:cs="Arial"/>
                <w:i/>
              </w:rPr>
              <w:t xml:space="preserve"> progress</w:t>
            </w:r>
            <w:r w:rsidRPr="00004B83">
              <w:rPr>
                <w:rFonts w:ascii="Arial" w:hAnsi="Arial" w:cs="Arial"/>
                <w:i/>
              </w:rPr>
              <w:t xml:space="preserve"> in 1 year</w:t>
            </w:r>
          </w:p>
          <w:p w:rsidR="00016A97" w:rsidRPr="0040312B" w:rsidRDefault="004D4785" w:rsidP="004031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Includes 2</w:t>
            </w:r>
            <w:r w:rsidR="0038290A">
              <w:rPr>
                <w:rFonts w:ascii="Arial" w:hAnsi="Arial" w:cs="Arial"/>
                <w:i/>
              </w:rPr>
              <w:t xml:space="preserve"> </w:t>
            </w:r>
            <w:r w:rsidR="0040312B" w:rsidRPr="0040312B">
              <w:rPr>
                <w:rFonts w:ascii="Arial" w:hAnsi="Arial" w:cs="Arial"/>
                <w:i/>
              </w:rPr>
              <w:t>SEND and 4 PP pupils</w:t>
            </w:r>
          </w:p>
        </w:tc>
      </w:tr>
      <w:tr w:rsidR="00870F78" w:rsidTr="002B79A1">
        <w:trPr>
          <w:trHeight w:val="2350"/>
        </w:trPr>
        <w:tc>
          <w:tcPr>
            <w:tcW w:w="2362" w:type="dxa"/>
          </w:tcPr>
          <w:p w:rsidR="00870F78" w:rsidRPr="00870F78" w:rsidRDefault="00870F78" w:rsidP="002B79A1">
            <w:pPr>
              <w:rPr>
                <w:rFonts w:ascii="Arial" w:hAnsi="Arial" w:cs="Arial"/>
              </w:rPr>
            </w:pPr>
            <w:r w:rsidRPr="00870F78">
              <w:rPr>
                <w:rFonts w:ascii="Arial" w:hAnsi="Arial" w:cs="Arial"/>
              </w:rPr>
              <w:t>TA support in key lessons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3" w:type="dxa"/>
          </w:tcPr>
          <w:p w:rsidR="00870F78" w:rsidRDefault="00870F78" w:rsidP="00870F78">
            <w:pPr>
              <w:rPr>
                <w:rFonts w:ascii="Arial" w:hAnsi="Arial" w:cs="Arial"/>
              </w:rPr>
            </w:pPr>
            <w:r w:rsidRPr="00870F78">
              <w:rPr>
                <w:rFonts w:ascii="Arial" w:hAnsi="Arial" w:cs="Arial"/>
              </w:rPr>
              <w:t>Overall pattern is that small group work is effective, and as a rule of thumb, the smaller the group the better</w:t>
            </w:r>
            <w:r>
              <w:rPr>
                <w:rFonts w:ascii="Arial" w:hAnsi="Arial" w:cs="Arial"/>
              </w:rPr>
              <w:t>.</w:t>
            </w:r>
            <w:r w:rsidR="00A33A70">
              <w:rPr>
                <w:rFonts w:ascii="Arial" w:hAnsi="Arial" w:cs="Arial"/>
              </w:rPr>
              <w:t xml:space="preserve"> TA able to release teacher to provide more direct QFT time for target pupils</w:t>
            </w:r>
          </w:p>
          <w:p w:rsidR="00870F78" w:rsidRPr="00870F78" w:rsidRDefault="00870F78" w:rsidP="00870F78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870F78" w:rsidRPr="00870F78" w:rsidRDefault="00A33A70" w:rsidP="00870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</w:t>
            </w:r>
          </w:p>
        </w:tc>
        <w:tc>
          <w:tcPr>
            <w:tcW w:w="3386" w:type="dxa"/>
          </w:tcPr>
          <w:p w:rsidR="00870F78" w:rsidRPr="002538BD" w:rsidRDefault="002538BD" w:rsidP="00870F78">
            <w:pPr>
              <w:rPr>
                <w:rFonts w:ascii="Arial" w:hAnsi="Arial" w:cs="Arial"/>
              </w:rPr>
            </w:pPr>
            <w:r w:rsidRPr="002538BD">
              <w:rPr>
                <w:rFonts w:ascii="Arial" w:hAnsi="Arial" w:cs="Arial"/>
              </w:rPr>
              <w:t xml:space="preserve">Enabling small group work within lessons or 1:1 support </w:t>
            </w:r>
            <w:r>
              <w:rPr>
                <w:rFonts w:ascii="Arial" w:hAnsi="Arial" w:cs="Arial"/>
              </w:rPr>
              <w:t xml:space="preserve">with alternative curriculum </w:t>
            </w:r>
            <w:r w:rsidRPr="002538BD">
              <w:rPr>
                <w:rFonts w:ascii="Arial" w:hAnsi="Arial" w:cs="Arial"/>
              </w:rPr>
              <w:t>as required.</w:t>
            </w:r>
          </w:p>
        </w:tc>
        <w:tc>
          <w:tcPr>
            <w:tcW w:w="1433" w:type="dxa"/>
          </w:tcPr>
          <w:p w:rsidR="00870F78" w:rsidRPr="00870F78" w:rsidRDefault="000970F5" w:rsidP="002538BD">
            <w:pPr>
              <w:ind w:right="17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£3000</w:t>
            </w:r>
          </w:p>
        </w:tc>
        <w:tc>
          <w:tcPr>
            <w:tcW w:w="4536" w:type="dxa"/>
          </w:tcPr>
          <w:p w:rsidR="00870F78" w:rsidRDefault="002538BD" w:rsidP="00870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reading results above.</w:t>
            </w:r>
          </w:p>
          <w:p w:rsidR="0001627E" w:rsidRPr="0001627E" w:rsidRDefault="0001627E" w:rsidP="00870F78">
            <w:pPr>
              <w:rPr>
                <w:rFonts w:ascii="Arial" w:hAnsi="Arial" w:cs="Arial"/>
                <w:b/>
                <w:sz w:val="8"/>
              </w:rPr>
            </w:pPr>
          </w:p>
          <w:p w:rsidR="002538BD" w:rsidRPr="0001627E" w:rsidRDefault="00824B66" w:rsidP="00870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1627E" w:rsidRPr="0001627E">
              <w:rPr>
                <w:rFonts w:ascii="Arial" w:hAnsi="Arial" w:cs="Arial"/>
              </w:rPr>
              <w:t xml:space="preserve"> pupils below EXS in KS2 </w:t>
            </w:r>
            <w:r w:rsidR="0001627E" w:rsidRPr="0001627E">
              <w:rPr>
                <w:rFonts w:ascii="Arial" w:hAnsi="Arial" w:cs="Arial"/>
                <w:b/>
              </w:rPr>
              <w:t>writing</w:t>
            </w:r>
            <w:r w:rsidR="0001627E" w:rsidRPr="0001627E">
              <w:rPr>
                <w:rFonts w:ascii="Arial" w:hAnsi="Arial" w:cs="Arial"/>
              </w:rPr>
              <w:t xml:space="preserve"> have made progress as follows:</w:t>
            </w:r>
          </w:p>
          <w:p w:rsidR="002538BD" w:rsidRPr="0001627E" w:rsidRDefault="002538BD" w:rsidP="00870F78">
            <w:pPr>
              <w:rPr>
                <w:rFonts w:ascii="Arial" w:hAnsi="Arial" w:cs="Arial"/>
                <w:sz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2609"/>
            </w:tblGrid>
            <w:tr w:rsidR="002538BD" w:rsidRPr="002538BD" w:rsidTr="00016A97">
              <w:tc>
                <w:tcPr>
                  <w:tcW w:w="1531" w:type="dxa"/>
                  <w:vAlign w:val="center"/>
                </w:tcPr>
                <w:p w:rsidR="002538BD" w:rsidRPr="002538BD" w:rsidRDefault="002538BD" w:rsidP="002538BD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538BD">
                    <w:rPr>
                      <w:rFonts w:ascii="Arial" w:hAnsi="Arial" w:cs="Arial"/>
                      <w:b/>
                      <w:sz w:val="20"/>
                    </w:rPr>
                    <w:t>KS2 result</w:t>
                  </w:r>
                </w:p>
              </w:tc>
              <w:tc>
                <w:tcPr>
                  <w:tcW w:w="2609" w:type="dxa"/>
                  <w:vAlign w:val="center"/>
                </w:tcPr>
                <w:p w:rsidR="002538BD" w:rsidRPr="002538BD" w:rsidRDefault="002538BD" w:rsidP="002538BD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538BD">
                    <w:rPr>
                      <w:rFonts w:ascii="Arial" w:hAnsi="Arial" w:cs="Arial"/>
                      <w:b/>
                      <w:sz w:val="20"/>
                    </w:rPr>
                    <w:t>End Y7</w:t>
                  </w:r>
                </w:p>
              </w:tc>
            </w:tr>
            <w:tr w:rsidR="002538BD" w:rsidRPr="00870F78" w:rsidTr="00016A97">
              <w:tc>
                <w:tcPr>
                  <w:tcW w:w="1531" w:type="dxa"/>
                  <w:vAlign w:val="center"/>
                </w:tcPr>
                <w:p w:rsidR="002538BD" w:rsidRPr="00870F78" w:rsidRDefault="00824B66" w:rsidP="002538B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1 WTS </w:t>
                  </w:r>
                  <w:r w:rsidR="002538BD">
                    <w:rPr>
                      <w:rFonts w:ascii="Arial" w:hAnsi="Arial" w:cs="Arial"/>
                      <w:sz w:val="20"/>
                    </w:rPr>
                    <w:t>Y3</w:t>
                  </w:r>
                </w:p>
              </w:tc>
              <w:tc>
                <w:tcPr>
                  <w:tcW w:w="2609" w:type="dxa"/>
                  <w:vAlign w:val="center"/>
                </w:tcPr>
                <w:p w:rsidR="002538BD" w:rsidRPr="00870F78" w:rsidRDefault="00824B66" w:rsidP="002538B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WTS Y4</w:t>
                  </w:r>
                </w:p>
              </w:tc>
            </w:tr>
            <w:tr w:rsidR="002538BD" w:rsidTr="00016A97">
              <w:tc>
                <w:tcPr>
                  <w:tcW w:w="1531" w:type="dxa"/>
                  <w:vAlign w:val="center"/>
                </w:tcPr>
                <w:p w:rsidR="002538BD" w:rsidRDefault="00824B66" w:rsidP="002538B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 WTS Y6</w:t>
                  </w:r>
                </w:p>
              </w:tc>
              <w:tc>
                <w:tcPr>
                  <w:tcW w:w="2609" w:type="dxa"/>
                  <w:vAlign w:val="center"/>
                </w:tcPr>
                <w:p w:rsidR="002B79A1" w:rsidRDefault="00824B66" w:rsidP="002538B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WTS Y7</w:t>
                  </w:r>
                </w:p>
              </w:tc>
            </w:tr>
          </w:tbl>
          <w:p w:rsidR="002538BD" w:rsidRDefault="0040312B" w:rsidP="0040312B">
            <w:pPr>
              <w:jc w:val="center"/>
              <w:rPr>
                <w:rFonts w:ascii="Arial" w:hAnsi="Arial" w:cs="Arial"/>
                <w:i/>
              </w:rPr>
            </w:pPr>
            <w:r w:rsidRPr="0040312B">
              <w:rPr>
                <w:rFonts w:ascii="Arial" w:hAnsi="Arial" w:cs="Arial"/>
                <w:i/>
              </w:rPr>
              <w:t>Average of 6.6 APS progress</w:t>
            </w:r>
            <w:r w:rsidR="00016A97" w:rsidRPr="0040312B">
              <w:rPr>
                <w:rFonts w:ascii="Arial" w:hAnsi="Arial" w:cs="Arial"/>
                <w:i/>
              </w:rPr>
              <w:t xml:space="preserve"> in 1 year</w:t>
            </w:r>
          </w:p>
          <w:p w:rsidR="0038290A" w:rsidRPr="0040312B" w:rsidRDefault="004D4785" w:rsidP="004031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Includes 3</w:t>
            </w:r>
            <w:r w:rsidR="0038290A">
              <w:rPr>
                <w:rFonts w:ascii="Arial" w:hAnsi="Arial" w:cs="Arial"/>
                <w:i/>
              </w:rPr>
              <w:t xml:space="preserve"> SEND and 3 PP pupils</w:t>
            </w:r>
          </w:p>
        </w:tc>
      </w:tr>
      <w:tr w:rsidR="001948D5" w:rsidTr="00016A97">
        <w:trPr>
          <w:trHeight w:val="2447"/>
        </w:trPr>
        <w:tc>
          <w:tcPr>
            <w:tcW w:w="2362" w:type="dxa"/>
          </w:tcPr>
          <w:p w:rsidR="001948D5" w:rsidRPr="001948D5" w:rsidRDefault="001948D5" w:rsidP="00F237C7">
            <w:pPr>
              <w:rPr>
                <w:rFonts w:ascii="Arial" w:hAnsi="Arial" w:cs="Arial"/>
              </w:rPr>
            </w:pPr>
            <w:r w:rsidRPr="001948D5">
              <w:rPr>
                <w:rFonts w:ascii="Arial" w:hAnsi="Arial" w:cs="Arial"/>
              </w:rPr>
              <w:t>Practical</w:t>
            </w:r>
            <w:r w:rsidR="00F237C7">
              <w:rPr>
                <w:rFonts w:ascii="Arial" w:hAnsi="Arial" w:cs="Arial"/>
              </w:rPr>
              <w:t xml:space="preserve"> m</w:t>
            </w:r>
            <w:r w:rsidRPr="001948D5">
              <w:rPr>
                <w:rFonts w:ascii="Arial" w:hAnsi="Arial" w:cs="Arial"/>
              </w:rPr>
              <w:t>aths</w:t>
            </w:r>
            <w:r w:rsidR="00F237C7">
              <w:rPr>
                <w:rFonts w:ascii="Arial" w:hAnsi="Arial" w:cs="Arial"/>
              </w:rPr>
              <w:t xml:space="preserve"> approach</w:t>
            </w:r>
          </w:p>
        </w:tc>
        <w:tc>
          <w:tcPr>
            <w:tcW w:w="3133" w:type="dxa"/>
          </w:tcPr>
          <w:p w:rsidR="001948D5" w:rsidRPr="001948D5" w:rsidRDefault="001948D5" w:rsidP="00F237C7">
            <w:pPr>
              <w:rPr>
                <w:rFonts w:ascii="Arial" w:hAnsi="Arial" w:cs="Arial"/>
              </w:rPr>
            </w:pPr>
            <w:r w:rsidRPr="001948D5">
              <w:rPr>
                <w:rFonts w:ascii="Arial" w:hAnsi="Arial" w:cs="Arial"/>
              </w:rPr>
              <w:t>Overall pattern is that small group work is effective, and as a rule of thumb, the smaller the group the better</w:t>
            </w:r>
          </w:p>
        </w:tc>
        <w:tc>
          <w:tcPr>
            <w:tcW w:w="567" w:type="dxa"/>
          </w:tcPr>
          <w:p w:rsidR="001948D5" w:rsidRPr="001948D5" w:rsidRDefault="0019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</w:t>
            </w:r>
          </w:p>
        </w:tc>
        <w:tc>
          <w:tcPr>
            <w:tcW w:w="3386" w:type="dxa"/>
          </w:tcPr>
          <w:p w:rsidR="001948D5" w:rsidRPr="001948D5" w:rsidRDefault="001948D5" w:rsidP="0019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practical maths equipment: complementary package of concrete, abstract, visual and written materials to improve retention and understanding of calculation and concepts.</w:t>
            </w:r>
            <w:r w:rsidR="00F75E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3" w:type="dxa"/>
          </w:tcPr>
          <w:p w:rsidR="001948D5" w:rsidRPr="001948D5" w:rsidRDefault="001948D5" w:rsidP="002538BD">
            <w:pPr>
              <w:ind w:right="175"/>
              <w:jc w:val="right"/>
              <w:rPr>
                <w:rFonts w:ascii="Arial" w:hAnsi="Arial" w:cs="Arial"/>
              </w:rPr>
            </w:pPr>
            <w:r w:rsidRPr="001948D5">
              <w:rPr>
                <w:rFonts w:ascii="Arial" w:hAnsi="Arial" w:cs="Arial"/>
              </w:rPr>
              <w:t>£</w:t>
            </w:r>
            <w:r w:rsidR="00870F78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</w:tcPr>
          <w:p w:rsidR="001948D5" w:rsidRPr="004D4785" w:rsidRDefault="004D4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D4785">
              <w:rPr>
                <w:rFonts w:ascii="Arial" w:hAnsi="Arial" w:cs="Arial"/>
              </w:rPr>
              <w:t xml:space="preserve"> pupils below EXS in KS2 maths SAT have made the following progress:</w:t>
            </w:r>
          </w:p>
          <w:p w:rsidR="002B79A1" w:rsidRPr="004D4785" w:rsidRDefault="002B79A1">
            <w:pPr>
              <w:rPr>
                <w:rFonts w:ascii="Arial" w:hAnsi="Arial" w:cs="Arial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2609"/>
            </w:tblGrid>
            <w:tr w:rsidR="002B79A1" w:rsidRPr="002538BD" w:rsidTr="002B79A1">
              <w:tc>
                <w:tcPr>
                  <w:tcW w:w="1531" w:type="dxa"/>
                  <w:vAlign w:val="center"/>
                </w:tcPr>
                <w:p w:rsidR="002B79A1" w:rsidRPr="002538BD" w:rsidRDefault="002B79A1" w:rsidP="00016A97">
                  <w:pPr>
                    <w:spacing w:after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538BD">
                    <w:rPr>
                      <w:rFonts w:ascii="Arial" w:hAnsi="Arial" w:cs="Arial"/>
                      <w:b/>
                      <w:sz w:val="20"/>
                    </w:rPr>
                    <w:t>KS2 result</w:t>
                  </w:r>
                </w:p>
              </w:tc>
              <w:tc>
                <w:tcPr>
                  <w:tcW w:w="2609" w:type="dxa"/>
                  <w:vAlign w:val="center"/>
                </w:tcPr>
                <w:p w:rsidR="002B79A1" w:rsidRPr="002538BD" w:rsidRDefault="002B79A1" w:rsidP="002B79A1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538BD">
                    <w:rPr>
                      <w:rFonts w:ascii="Arial" w:hAnsi="Arial" w:cs="Arial"/>
                      <w:b/>
                      <w:sz w:val="20"/>
                    </w:rPr>
                    <w:t>End Y7</w:t>
                  </w:r>
                </w:p>
              </w:tc>
            </w:tr>
            <w:tr w:rsidR="002B79A1" w:rsidRPr="00870F78" w:rsidTr="002B79A1">
              <w:tc>
                <w:tcPr>
                  <w:tcW w:w="1531" w:type="dxa"/>
                  <w:vAlign w:val="center"/>
                </w:tcPr>
                <w:p w:rsidR="002B79A1" w:rsidRPr="00870F78" w:rsidRDefault="004D4785" w:rsidP="00016A97">
                  <w:pPr>
                    <w:spacing w:after="2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EXS Y3</w:t>
                  </w:r>
                </w:p>
              </w:tc>
              <w:tc>
                <w:tcPr>
                  <w:tcW w:w="2609" w:type="dxa"/>
                  <w:vAlign w:val="center"/>
                </w:tcPr>
                <w:p w:rsidR="002B79A1" w:rsidRPr="00870F78" w:rsidRDefault="004D4785" w:rsidP="002B79A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WTS Y5</w:t>
                  </w:r>
                </w:p>
              </w:tc>
            </w:tr>
            <w:tr w:rsidR="002B79A1" w:rsidTr="002B79A1">
              <w:tc>
                <w:tcPr>
                  <w:tcW w:w="1531" w:type="dxa"/>
                  <w:vAlign w:val="center"/>
                </w:tcPr>
                <w:p w:rsidR="002B79A1" w:rsidRDefault="004D4785" w:rsidP="00016A97">
                  <w:pPr>
                    <w:spacing w:after="2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 WTS Y6</w:t>
                  </w:r>
                </w:p>
              </w:tc>
              <w:tc>
                <w:tcPr>
                  <w:tcW w:w="2609" w:type="dxa"/>
                  <w:vAlign w:val="center"/>
                </w:tcPr>
                <w:p w:rsidR="002B79A1" w:rsidRDefault="004D4785" w:rsidP="002B79A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 WTS Y7</w:t>
                  </w:r>
                </w:p>
              </w:tc>
            </w:tr>
            <w:tr w:rsidR="002B79A1" w:rsidTr="002B79A1">
              <w:tc>
                <w:tcPr>
                  <w:tcW w:w="1531" w:type="dxa"/>
                  <w:vAlign w:val="center"/>
                </w:tcPr>
                <w:p w:rsidR="002B79A1" w:rsidRDefault="004D4785" w:rsidP="00016A97">
                  <w:pPr>
                    <w:spacing w:after="2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 WTS Y6</w:t>
                  </w:r>
                </w:p>
              </w:tc>
              <w:tc>
                <w:tcPr>
                  <w:tcW w:w="2609" w:type="dxa"/>
                  <w:vAlign w:val="center"/>
                </w:tcPr>
                <w:p w:rsidR="002B79A1" w:rsidRDefault="004D4785" w:rsidP="002B79A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 EXS Y7</w:t>
                  </w:r>
                </w:p>
              </w:tc>
            </w:tr>
          </w:tbl>
          <w:p w:rsidR="002B79A1" w:rsidRDefault="00016A97" w:rsidP="004D4785">
            <w:pPr>
              <w:jc w:val="center"/>
              <w:rPr>
                <w:rFonts w:ascii="Arial" w:hAnsi="Arial" w:cs="Arial"/>
                <w:i/>
              </w:rPr>
            </w:pPr>
            <w:r w:rsidRPr="004D4785">
              <w:rPr>
                <w:rFonts w:ascii="Arial" w:hAnsi="Arial" w:cs="Arial"/>
                <w:i/>
              </w:rPr>
              <w:t>Average of</w:t>
            </w:r>
            <w:r w:rsidR="004D4785">
              <w:rPr>
                <w:rFonts w:ascii="Arial" w:hAnsi="Arial" w:cs="Arial"/>
                <w:i/>
              </w:rPr>
              <w:t xml:space="preserve"> 7.2 APS</w:t>
            </w:r>
            <w:r w:rsidRPr="004D4785">
              <w:rPr>
                <w:rFonts w:ascii="Arial" w:hAnsi="Arial" w:cs="Arial"/>
                <w:i/>
              </w:rPr>
              <w:t xml:space="preserve"> progress in 1 year</w:t>
            </w:r>
          </w:p>
          <w:p w:rsidR="004D4785" w:rsidRPr="004D4785" w:rsidRDefault="004D4785" w:rsidP="004D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Includes 3 SEND and </w:t>
            </w:r>
            <w:r w:rsidR="000658FE">
              <w:rPr>
                <w:rFonts w:ascii="Arial" w:hAnsi="Arial" w:cs="Arial"/>
                <w:i/>
              </w:rPr>
              <w:t>5 PP pupils</w:t>
            </w:r>
          </w:p>
        </w:tc>
      </w:tr>
    </w:tbl>
    <w:p w:rsidR="00D7540E" w:rsidRPr="00016A97" w:rsidRDefault="00016A97" w:rsidP="00016A97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 w:rsidR="00F75E18">
        <w:rPr>
          <w:sz w:val="20"/>
        </w:rPr>
        <w:t>Note:  EXS</w:t>
      </w:r>
      <w:r w:rsidRPr="00016A97">
        <w:rPr>
          <w:sz w:val="20"/>
        </w:rPr>
        <w:t xml:space="preserve"> = </w:t>
      </w:r>
      <w:r w:rsidR="00F75E18">
        <w:rPr>
          <w:sz w:val="20"/>
        </w:rPr>
        <w:t xml:space="preserve">expected standard relative to </w:t>
      </w:r>
      <w:r w:rsidRPr="00016A97">
        <w:rPr>
          <w:sz w:val="20"/>
        </w:rPr>
        <w:t>age related expectations and WT</w:t>
      </w:r>
      <w:r w:rsidR="00F75E18">
        <w:rPr>
          <w:sz w:val="20"/>
        </w:rPr>
        <w:t>S</w:t>
      </w:r>
      <w:r w:rsidRPr="00016A97">
        <w:rPr>
          <w:sz w:val="20"/>
        </w:rPr>
        <w:t xml:space="preserve"> = working towards.</w:t>
      </w:r>
    </w:p>
    <w:sectPr w:rsidR="00D7540E" w:rsidRPr="00016A97" w:rsidSect="002B79A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0E"/>
    <w:rsid w:val="00004B83"/>
    <w:rsid w:val="0001627E"/>
    <w:rsid w:val="00016A97"/>
    <w:rsid w:val="000658FE"/>
    <w:rsid w:val="000970F5"/>
    <w:rsid w:val="001948D5"/>
    <w:rsid w:val="002538BD"/>
    <w:rsid w:val="002B79A1"/>
    <w:rsid w:val="002D689D"/>
    <w:rsid w:val="0038290A"/>
    <w:rsid w:val="0040312B"/>
    <w:rsid w:val="004D4785"/>
    <w:rsid w:val="005415CA"/>
    <w:rsid w:val="00572222"/>
    <w:rsid w:val="00674D10"/>
    <w:rsid w:val="00824B66"/>
    <w:rsid w:val="00870F78"/>
    <w:rsid w:val="008F20A7"/>
    <w:rsid w:val="0092129F"/>
    <w:rsid w:val="009506AD"/>
    <w:rsid w:val="00A33A70"/>
    <w:rsid w:val="00D7540E"/>
    <w:rsid w:val="00DC1A73"/>
    <w:rsid w:val="00E56402"/>
    <w:rsid w:val="00F237C7"/>
    <w:rsid w:val="00F61592"/>
    <w:rsid w:val="00F75E18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Thompson</dc:creator>
  <cp:lastModifiedBy>Helen Samuels</cp:lastModifiedBy>
  <cp:revision>3</cp:revision>
  <dcterms:created xsi:type="dcterms:W3CDTF">2019-04-12T12:03:00Z</dcterms:created>
  <dcterms:modified xsi:type="dcterms:W3CDTF">2019-04-12T12:04:00Z</dcterms:modified>
</cp:coreProperties>
</file>